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A1" w:rsidRPr="00D265A1" w:rsidRDefault="009063EA" w:rsidP="00D265A1">
      <w:pPr>
        <w:jc w:val="both"/>
      </w:pPr>
      <w:r>
        <w:t xml:space="preserve">Шапран Федор Валерьевич, </w:t>
      </w:r>
      <w:r w:rsidR="00ED4324">
        <w:t>аспирант 4</w:t>
      </w:r>
      <w:r>
        <w:t>-</w:t>
      </w:r>
      <w:r w:rsidR="00ED4324">
        <w:t>го</w:t>
      </w:r>
      <w:r>
        <w:t xml:space="preserve"> год</w:t>
      </w:r>
      <w:r w:rsidR="00ED4324">
        <w:t>а</w:t>
      </w:r>
      <w:r>
        <w:t xml:space="preserve"> обучения</w:t>
      </w:r>
      <w:r w:rsidR="00ED4324">
        <w:t>, УрГ</w:t>
      </w:r>
      <w:r w:rsidR="00D265A1">
        <w:t>УПС, каф. «Электрические машины»</w:t>
      </w:r>
      <w:r w:rsidR="00DB0D15">
        <w:t>.</w:t>
      </w:r>
      <w:r w:rsidR="002A2EB5">
        <w:t xml:space="preserve"> </w:t>
      </w:r>
      <w:proofErr w:type="gramStart"/>
      <w:r w:rsidR="00DB0D15">
        <w:t>Руководитель</w:t>
      </w:r>
      <w:proofErr w:type="gramEnd"/>
      <w:r w:rsidR="00DB0D15">
        <w:t>: д.т.н., профессор каф. «</w:t>
      </w:r>
      <w:r w:rsidR="002A2EB5">
        <w:t>Э</w:t>
      </w:r>
      <w:r w:rsidR="00DB0D15">
        <w:t>лектрические машины Сергеев Б.С.</w:t>
      </w:r>
    </w:p>
    <w:p w:rsidR="009063EA" w:rsidRDefault="00E777A8" w:rsidP="007271F7">
      <w:pPr>
        <w:ind w:firstLine="708"/>
        <w:jc w:val="both"/>
      </w:pPr>
      <w:r>
        <w:t>Доклад: «</w:t>
      </w:r>
      <w:r w:rsidR="00D265A1" w:rsidRPr="00D265A1">
        <w:t>Идентификация источников электромагнитных помех гектометрового диапазона в локомотивных системах преобразования электроэнергии</w:t>
      </w:r>
      <w:r>
        <w:t>»</w:t>
      </w:r>
    </w:p>
    <w:p w:rsidR="009063EA" w:rsidRDefault="009063EA" w:rsidP="00C45D3E">
      <w:pPr>
        <w:jc w:val="both"/>
      </w:pPr>
    </w:p>
    <w:p w:rsidR="00750FE3" w:rsidRPr="00511B0B" w:rsidRDefault="00A527AD" w:rsidP="00C45D3E">
      <w:pPr>
        <w:jc w:val="both"/>
      </w:pPr>
      <w:r>
        <w:tab/>
        <w:t>Методы снижения электромагнитных помех разрабатываются в рамках научно-инженерной дисциплины Электромагнитная совместимость, которая определяется как способность электротехни</w:t>
      </w:r>
      <w:bookmarkStart w:id="0" w:name="_GoBack"/>
      <w:bookmarkEnd w:id="0"/>
      <w:r>
        <w:t>ческих устройств функционировать с заданным качеством в определенной электромагнитной обстановке, не создавая недопустимых уровней помех смежным устройствам. Практика разработки и применения локомотивных систем преобразования электроэнергии показала необходимость идентификации, то есть определения параметров и структуры моделей, источников электромагнитных помех и механизмов их распространения</w:t>
      </w:r>
      <w:r w:rsidR="005E24EB">
        <w:t xml:space="preserve"> в локомотивных системах преобразования электроэнергии</w:t>
      </w:r>
      <w:r>
        <w:t xml:space="preserve"> для обеспечения возможности поиска устройств, непосредственно отвечающих за нарушение </w:t>
      </w:r>
      <w:r w:rsidR="005E24EB">
        <w:t>электромагнитной совместимости, и обеспечения возможности</w:t>
      </w:r>
      <w:r>
        <w:t xml:space="preserve"> применения стандартных методов ра</w:t>
      </w:r>
      <w:r w:rsidR="005E24EB">
        <w:t>счета помехоподавляющих цепей. Рамки исследования ограничиваются гектометровым диапазоном поездной радиосвязи поскольку, как показывает практика эксплуатации и проведения испытаний, именно в этом диапазоне наиболее сильно проявляется влияние функционирования локомотивных систем преобразования электроэнергии на качество работы поездной радиосвязи.</w:t>
      </w:r>
      <w:r w:rsidR="00511B0B" w:rsidRPr="00511B0B">
        <w:t xml:space="preserve"> </w:t>
      </w:r>
    </w:p>
    <w:p w:rsidR="00750FE3" w:rsidRPr="00381CAB" w:rsidRDefault="00381CAB" w:rsidP="00C45D3E">
      <w:pPr>
        <w:jc w:val="both"/>
      </w:pPr>
      <w:r>
        <w:tab/>
        <w:t>Целью работы является идентификация, в описанном выше смысле, источников электромагнитных помех в рамках объекта исследования – локомотивных систем преобразования электроэнергии.</w:t>
      </w:r>
    </w:p>
    <w:p w:rsidR="009063EA" w:rsidRDefault="009063EA" w:rsidP="00C45D3E">
      <w:pPr>
        <w:jc w:val="both"/>
      </w:pPr>
      <w:r>
        <w:tab/>
      </w:r>
      <w:r w:rsidR="007271F7">
        <w:t>Для достижения указанной цели</w:t>
      </w:r>
      <w:r w:rsidR="005F63F9">
        <w:t xml:space="preserve"> при проведении</w:t>
      </w:r>
      <w:r>
        <w:t xml:space="preserve"> диссертационного исследования </w:t>
      </w:r>
      <w:r w:rsidR="007271F7">
        <w:t>решены</w:t>
      </w:r>
      <w:r>
        <w:t xml:space="preserve"> </w:t>
      </w:r>
      <w:r w:rsidR="00835983">
        <w:t>три</w:t>
      </w:r>
      <w:r>
        <w:t xml:space="preserve"> задачи:</w:t>
      </w:r>
    </w:p>
    <w:p w:rsidR="007271F7" w:rsidRDefault="009063EA" w:rsidP="00C45D3E">
      <w:pPr>
        <w:jc w:val="both"/>
      </w:pPr>
      <w:r>
        <w:t xml:space="preserve">1) </w:t>
      </w:r>
      <w:r w:rsidR="007271F7">
        <w:t>Разработан метод и</w:t>
      </w:r>
      <w:r w:rsidRPr="009063EA">
        <w:t>дентификаци</w:t>
      </w:r>
      <w:r w:rsidR="007271F7">
        <w:t>и отдельных полупроводниковых преобразователей в локомотивных системах преобразования электроэнергии, наиболее сильно влияющих на качество поездной радиосвязи в гектометровом диапазоне.</w:t>
      </w:r>
    </w:p>
    <w:p w:rsidR="00D95F91" w:rsidRDefault="007271F7" w:rsidP="00C45D3E">
      <w:pPr>
        <w:jc w:val="both"/>
      </w:pPr>
      <w:r>
        <w:t>2) Разработана</w:t>
      </w:r>
      <w:r w:rsidR="009063EA">
        <w:t xml:space="preserve"> модель регулятора напряжения стартер-генератора тепловоза с учетом монтажных соединений, позволяющая проанализировать режим работы регулятора напряжения в</w:t>
      </w:r>
      <w:r>
        <w:t xml:space="preserve"> составе оборудования тепловоза, и</w:t>
      </w:r>
      <w:r w:rsidR="009063EA">
        <w:t xml:space="preserve"> выявлены механизмы </w:t>
      </w:r>
      <w:r w:rsidR="00BA0869">
        <w:t xml:space="preserve">повышенной помехоэмиссии регулятора напряжения и </w:t>
      </w:r>
      <w:r w:rsidR="009063EA">
        <w:t xml:space="preserve">отказов </w:t>
      </w:r>
      <w:r w:rsidR="00BA0869">
        <w:t xml:space="preserve">его </w:t>
      </w:r>
      <w:r w:rsidR="009063EA">
        <w:t>элементов</w:t>
      </w:r>
      <w:r w:rsidR="00BA0869">
        <w:t>.</w:t>
      </w:r>
    </w:p>
    <w:p w:rsidR="00835983" w:rsidRDefault="00D95F91" w:rsidP="00C45D3E">
      <w:pPr>
        <w:jc w:val="both"/>
      </w:pPr>
      <w:r>
        <w:t>3) Разработана</w:t>
      </w:r>
      <w:r w:rsidR="005F63F9">
        <w:t xml:space="preserve"> помехоэмиссионн</w:t>
      </w:r>
      <w:r>
        <w:t>ая</w:t>
      </w:r>
      <w:r w:rsidR="005F63F9">
        <w:t xml:space="preserve"> модел</w:t>
      </w:r>
      <w:r>
        <w:t>ь по</w:t>
      </w:r>
      <w:r w:rsidR="005F63F9">
        <w:t>лупроводникового преобразователя</w:t>
      </w:r>
      <w:r>
        <w:t>, позволяющая идентифицировать параметры источников электромагнитных помех для применения стандартных методов расчета помехоподавляющих цепей.</w:t>
      </w:r>
    </w:p>
    <w:sectPr w:rsidR="0083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58E"/>
    <w:multiLevelType w:val="hybridMultilevel"/>
    <w:tmpl w:val="D71E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B"/>
    <w:rsid w:val="0001188B"/>
    <w:rsid w:val="000F3F9F"/>
    <w:rsid w:val="00213C1D"/>
    <w:rsid w:val="002929FC"/>
    <w:rsid w:val="002A2EB5"/>
    <w:rsid w:val="002F6BFD"/>
    <w:rsid w:val="002F7DAA"/>
    <w:rsid w:val="0035588E"/>
    <w:rsid w:val="00381CAB"/>
    <w:rsid w:val="004403DF"/>
    <w:rsid w:val="00511B0B"/>
    <w:rsid w:val="00537EC6"/>
    <w:rsid w:val="005C1164"/>
    <w:rsid w:val="005E24EB"/>
    <w:rsid w:val="005F63F9"/>
    <w:rsid w:val="007271F7"/>
    <w:rsid w:val="00730FDB"/>
    <w:rsid w:val="00750FE3"/>
    <w:rsid w:val="00835983"/>
    <w:rsid w:val="00842A0D"/>
    <w:rsid w:val="00893086"/>
    <w:rsid w:val="009063EA"/>
    <w:rsid w:val="00933FAA"/>
    <w:rsid w:val="00A527AD"/>
    <w:rsid w:val="00AB482B"/>
    <w:rsid w:val="00BA0835"/>
    <w:rsid w:val="00BA0869"/>
    <w:rsid w:val="00BC5680"/>
    <w:rsid w:val="00C45D3E"/>
    <w:rsid w:val="00D265A1"/>
    <w:rsid w:val="00D95F91"/>
    <w:rsid w:val="00DA739B"/>
    <w:rsid w:val="00DB0D15"/>
    <w:rsid w:val="00E342F1"/>
    <w:rsid w:val="00E777A8"/>
    <w:rsid w:val="00ED4324"/>
    <w:rsid w:val="00FB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0B181-17F8-470C-9155-3179C6CF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1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403D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3D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D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3D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3D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3DF"/>
    <w:pPr>
      <w:spacing w:before="2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3D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3D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3D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3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03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03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03D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03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403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403DF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03D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403DF"/>
    <w:rPr>
      <w:b/>
      <w:bCs/>
      <w:spacing w:val="0"/>
    </w:rPr>
  </w:style>
  <w:style w:type="character" w:styleId="a9">
    <w:name w:val="Emphasis"/>
    <w:uiPriority w:val="20"/>
    <w:qFormat/>
    <w:rsid w:val="004403D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403DF"/>
    <w:pPr>
      <w:spacing w:after="0"/>
    </w:pPr>
  </w:style>
  <w:style w:type="paragraph" w:styleId="ab">
    <w:name w:val="List Paragraph"/>
    <w:basedOn w:val="a"/>
    <w:uiPriority w:val="34"/>
    <w:qFormat/>
    <w:rsid w:val="004403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03D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403DF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403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403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403D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403D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403DF"/>
    <w:rPr>
      <w:smallCaps/>
    </w:rPr>
  </w:style>
  <w:style w:type="character" w:styleId="af1">
    <w:name w:val="Intense Reference"/>
    <w:uiPriority w:val="32"/>
    <w:qFormat/>
    <w:rsid w:val="004403DF"/>
    <w:rPr>
      <w:b/>
      <w:bCs/>
      <w:smallCaps/>
      <w:color w:val="auto"/>
    </w:rPr>
  </w:style>
  <w:style w:type="character" w:styleId="af2">
    <w:name w:val="Book Title"/>
    <w:uiPriority w:val="33"/>
    <w:qFormat/>
    <w:rsid w:val="004403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03DF"/>
    <w:pPr>
      <w:outlineLvl w:val="9"/>
    </w:pPr>
    <w:rPr>
      <w:lang w:bidi="en-US"/>
    </w:rPr>
  </w:style>
  <w:style w:type="paragraph" w:customStyle="1" w:styleId="CitaviBibliographyEntry">
    <w:name w:val="Citavi Bibliography Entry"/>
    <w:basedOn w:val="a"/>
    <w:link w:val="CitaviBibliographyEntry0"/>
    <w:rsid w:val="00E342F1"/>
    <w:pPr>
      <w:tabs>
        <w:tab w:val="left" w:pos="454"/>
      </w:tabs>
      <w:spacing w:after="100" w:afterAutospacing="1"/>
      <w:ind w:left="454" w:hanging="454"/>
    </w:pPr>
    <w:rPr>
      <w:sz w:val="28"/>
    </w:rPr>
  </w:style>
  <w:style w:type="character" w:customStyle="1" w:styleId="CitaviBibliographyEntry0">
    <w:name w:val="Citavi Bibliography Entry Знак"/>
    <w:basedOn w:val="a0"/>
    <w:link w:val="CitaviBibliographyEntry"/>
    <w:rsid w:val="00E342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BKS</dc:creator>
  <cp:keywords/>
  <dc:description/>
  <cp:lastModifiedBy>Борис Сергеевич</cp:lastModifiedBy>
  <cp:revision>4</cp:revision>
  <dcterms:created xsi:type="dcterms:W3CDTF">2018-05-17T12:12:00Z</dcterms:created>
  <dcterms:modified xsi:type="dcterms:W3CDTF">2018-05-18T06:19:00Z</dcterms:modified>
</cp:coreProperties>
</file>